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Lesson Plan</w:t>
        <w:tab/>
        <w:t xml:space="preserve">Title:__</w:t>
      </w:r>
      <w:r w:rsidDel="00000000" w:rsidR="00000000" w:rsidRPr="00000000">
        <w:rPr>
          <w:u w:val="single"/>
          <w:vertAlign w:val="baseline"/>
          <w:rtl w:val="0"/>
        </w:rPr>
        <w:t xml:space="preserve">Stop-motion Animation_</w:t>
      </w:r>
      <w:r w:rsidDel="00000000" w:rsidR="00000000" w:rsidRPr="00000000">
        <w:rPr>
          <w:vertAlign w:val="baseline"/>
          <w:rtl w:val="0"/>
        </w:rPr>
        <w:t xml:space="preserve">____</w:t>
        <w:tab/>
        <w:tab/>
        <w:t xml:space="preserve">Length:</w:t>
      </w:r>
      <w:r w:rsidDel="00000000" w:rsidR="00000000" w:rsidRPr="00000000">
        <w:rPr>
          <w:rtl w:val="0"/>
        </w:rPr>
        <w:t xml:space="preserve"> </w:t>
      </w:r>
      <w:r w:rsidDel="00000000" w:rsidR="00000000" w:rsidRPr="00000000">
        <w:rPr>
          <w:vertAlign w:val="baseline"/>
          <w:rtl w:val="0"/>
        </w:rPr>
        <w:t xml:space="preserve">__</w:t>
      </w:r>
      <w:r w:rsidDel="00000000" w:rsidR="00000000" w:rsidRPr="00000000">
        <w:rPr>
          <w:u w:val="single"/>
          <w:vertAlign w:val="baseline"/>
          <w:rtl w:val="0"/>
        </w:rPr>
        <w:t xml:space="preserve">3 </w:t>
      </w:r>
      <w:r w:rsidDel="00000000" w:rsidR="00000000" w:rsidRPr="00000000">
        <w:rPr>
          <w:u w:val="single"/>
          <w:rtl w:val="0"/>
        </w:rPr>
        <w:t xml:space="preserve">days</w:t>
      </w:r>
      <w:r w:rsidDel="00000000" w:rsidR="00000000" w:rsidRPr="00000000">
        <w:rPr>
          <w:vertAlign w:val="baseline"/>
          <w:rtl w:val="0"/>
        </w:rPr>
        <w:t xml:space="preserve">__________</w:t>
      </w:r>
      <w:r w:rsidDel="00000000" w:rsidR="00000000" w:rsidRPr="00000000">
        <w:rPr>
          <w:rtl w:val="0"/>
        </w:rPr>
        <w:t xml:space="preserve">__</w:t>
      </w:r>
      <w:r w:rsidDel="00000000" w:rsidR="00000000" w:rsidRPr="00000000">
        <w:rPr>
          <w:vertAlign w:val="baseline"/>
          <w:rtl w:val="0"/>
        </w:rPr>
        <w:t xml:space="preserve">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trike w:val="1"/>
                <w:rtl w:val="0"/>
              </w:rPr>
              <w:t xml:space="preserve">C</w:t>
            </w:r>
            <w:r w:rsidDel="00000000" w:rsidR="00000000" w:rsidRPr="00000000">
              <w:rPr>
                <w:strike w:val="1"/>
                <w:rtl w:val="0"/>
              </w:rPr>
              <w:t xml:space="preserve">an students discuss the process and storytelling aspects of animation?</w:t>
            </w:r>
          </w:p>
          <w:p w:rsidR="00000000" w:rsidDel="00000000" w:rsidP="00000000" w:rsidRDefault="00000000" w:rsidRPr="00000000">
            <w:pPr>
              <w:contextualSpacing w:val="0"/>
            </w:pPr>
            <w:r w:rsidDel="00000000" w:rsidR="00000000" w:rsidRPr="00000000">
              <w:rPr>
                <w:rtl w:val="0"/>
              </w:rPr>
              <w:t xml:space="preserve">How do animators plan the stories they tell?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trike w:val="1"/>
                <w:rtl w:val="0"/>
              </w:rPr>
              <w:t xml:space="preserve">Can students  plan a story which to clearly represents their original video game design.</w:t>
            </w:r>
          </w:p>
          <w:p w:rsidR="00000000" w:rsidDel="00000000" w:rsidP="00000000" w:rsidRDefault="00000000" w:rsidRPr="00000000">
            <w:pPr>
              <w:contextualSpacing w:val="0"/>
            </w:pPr>
            <w:r w:rsidDel="00000000" w:rsidR="00000000" w:rsidRPr="00000000">
              <w:rPr>
                <w:rtl w:val="0"/>
              </w:rPr>
              <w:t xml:space="preserve">What is storyboarding? </w:t>
            </w:r>
            <w:r w:rsidDel="00000000" w:rsidR="00000000" w:rsidRPr="00000000">
              <w:rPr>
                <w:strike w:val="1"/>
                <w:rtl w:val="0"/>
              </w:rPr>
              <w:t xml:space="preserve">Has anyone ever made a storyboard before? Has anyone ever told a story using only pictures?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trike w:val="1"/>
                <w:rtl w:val="0"/>
              </w:rPr>
              <w:t xml:space="preserve">Can students manipulate their character and environment in order to purposefully frame a photograph? </w:t>
            </w:r>
          </w:p>
          <w:p w:rsidR="00000000" w:rsidDel="00000000" w:rsidP="00000000" w:rsidRDefault="00000000" w:rsidRPr="00000000">
            <w:pPr>
              <w:contextualSpacing w:val="0"/>
            </w:pPr>
            <w:r w:rsidDel="00000000" w:rsidR="00000000" w:rsidRPr="00000000">
              <w:rPr>
                <w:strike w:val="1"/>
                <w:rtl w:val="0"/>
              </w:rPr>
              <w:t xml:space="preserve">Take three photographs of your finished character and setting that tell a mini story.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color w:val="ff0000"/>
                <w:rtl w:val="0"/>
              </w:rPr>
              <w:t xml:space="preserve">What does it mean to “frame a photograph?</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spacing w:after="180" w:before="180" w:lineRule="auto"/>
              <w:contextualSpacing w:val="0"/>
            </w:pPr>
            <w:r w:rsidDel="00000000" w:rsidR="00000000" w:rsidRPr="00000000">
              <w:rPr>
                <w:b w:val="1"/>
                <w:rtl w:val="0"/>
              </w:rPr>
              <w:t xml:space="preserve">RAFT project description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t xml:space="preserve">You are designers brainstorming ideas for a new videogame geared toward kids ages 8 - 12. You have already created a character and game level. Now, your team manager has asked you to make a trailer for the game.  They want you to plan, film, and edit a short clip using cameras provided and </w:t>
            </w:r>
            <w:r w:rsidDel="00000000" w:rsidR="00000000" w:rsidRPr="00000000">
              <w:rPr>
                <w:b w:val="1"/>
                <w:rtl w:val="0"/>
              </w:rPr>
              <w:t xml:space="preserve">WeVideo</w:t>
            </w:r>
            <w:r w:rsidDel="00000000" w:rsidR="00000000" w:rsidRPr="00000000">
              <w:rPr>
                <w:rtl w:val="0"/>
              </w:rPr>
              <w:t xml:space="preserve"> depicting your character and any special features they might possess in your game level.</w:t>
            </w:r>
            <w:r w:rsidDel="00000000" w:rsidR="00000000" w:rsidRPr="00000000">
              <w:rPr>
                <w:rtl w:val="0"/>
              </w:rPr>
              <w:t xml:space="preserve"> You will present your trailer to your class.</w:t>
            </w: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Planning</w:t>
            </w:r>
          </w:p>
          <w:p w:rsidR="00000000" w:rsidDel="00000000" w:rsidP="00000000" w:rsidRDefault="00000000" w:rsidRPr="00000000">
            <w:pPr>
              <w:contextualSpacing w:val="0"/>
            </w:pPr>
            <w:r w:rsidDel="00000000" w:rsidR="00000000" w:rsidRPr="00000000">
              <w:rPr>
                <w:rtl w:val="0"/>
              </w:rPr>
              <w:t xml:space="preserve">Storytelling</w:t>
            </w:r>
          </w:p>
          <w:p w:rsidR="00000000" w:rsidDel="00000000" w:rsidP="00000000" w:rsidRDefault="00000000" w:rsidRPr="00000000">
            <w:pPr>
              <w:contextualSpacing w:val="0"/>
            </w:pPr>
            <w:r w:rsidDel="00000000" w:rsidR="00000000" w:rsidRPr="00000000">
              <w:rPr>
                <w:rtl w:val="0"/>
              </w:rPr>
              <w:t xml:space="preserve">Artistic Expression</w:t>
            </w:r>
          </w:p>
          <w:p w:rsidR="00000000" w:rsidDel="00000000" w:rsidP="00000000" w:rsidRDefault="00000000" w:rsidRPr="00000000">
            <w:pPr>
              <w:contextualSpacing w:val="0"/>
            </w:pPr>
            <w:r w:rsidDel="00000000" w:rsidR="00000000" w:rsidRPr="00000000">
              <w:rPr>
                <w:rtl w:val="0"/>
              </w:rPr>
              <w:t xml:space="preserve">Insight/Reflection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Artistic expression and intent influence materials, techniques, and form in art.</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Artists choose materials to make into art</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Artists use techniques to create art. </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I can choose what I make and how I make it in order to express my ideas.</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Planning, reflection, and refinement are essential components in the creation of all forms of art.</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Artists plan and reflect when they make work.</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I can plan my art before I make it and decide how to improve it while it’s being made.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Engagement with art can lead to understanding and insight about self, others, the natural world, and constructed environments.</w:t>
            </w:r>
          </w:p>
          <w:p w:rsidR="00000000" w:rsidDel="00000000" w:rsidP="00000000" w:rsidRDefault="00000000" w:rsidRPr="00000000">
            <w:pPr>
              <w:numPr>
                <w:ilvl w:val="1"/>
                <w:numId w:val="6"/>
              </w:numPr>
              <w:ind w:left="1440" w:hanging="360"/>
              <w:contextualSpacing w:val="1"/>
              <w:rPr>
                <w:sz w:val="20"/>
                <w:szCs w:val="20"/>
              </w:rPr>
            </w:pPr>
            <w:r w:rsidDel="00000000" w:rsidR="00000000" w:rsidRPr="00000000">
              <w:rPr>
                <w:sz w:val="20"/>
                <w:szCs w:val="20"/>
                <w:rtl w:val="0"/>
              </w:rPr>
              <w:t xml:space="preserve">Art teaches us about the world.</w:t>
            </w:r>
          </w:p>
          <w:p w:rsidR="00000000" w:rsidDel="00000000" w:rsidP="00000000" w:rsidRDefault="00000000" w:rsidRPr="00000000">
            <w:pPr>
              <w:numPr>
                <w:ilvl w:val="1"/>
                <w:numId w:val="6"/>
              </w:numPr>
              <w:ind w:left="1440" w:hanging="360"/>
              <w:contextualSpacing w:val="1"/>
              <w:rPr>
                <w:sz w:val="20"/>
                <w:szCs w:val="20"/>
              </w:rPr>
            </w:pPr>
            <w:r w:rsidDel="00000000" w:rsidR="00000000" w:rsidRPr="00000000">
              <w:rPr>
                <w:sz w:val="20"/>
                <w:szCs w:val="20"/>
                <w:rtl w:val="0"/>
              </w:rPr>
              <w:t xml:space="preserve">I can describe what art teaches me about myself, other people, nature, and buildings.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commentRangeStart w:id="0"/>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Cardo" w:cs="Cardo" w:eastAsia="Cardo" w:hAnsi="Card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Shown artwork</w:t>
            </w:r>
            <w:r w:rsidDel="00000000" w:rsidR="00000000" w:rsidRPr="00000000">
              <w:rPr>
                <w:rtl w:val="0"/>
              </w:rPr>
              <w:t xml:space="preserve"> by contemporary animators, students will be able to </w:t>
            </w:r>
            <w:r w:rsidDel="00000000" w:rsidR="00000000" w:rsidRPr="00000000">
              <w:rPr>
                <w:u w:val="single"/>
                <w:rtl w:val="0"/>
              </w:rPr>
              <w:t xml:space="preserve">discuss the process and storytelling aspects of animation. </w:t>
            </w:r>
            <w:r w:rsidDel="00000000" w:rsidR="00000000" w:rsidRPr="00000000">
              <w:rPr>
                <w:b w:val="1"/>
                <w:u w:val="single"/>
                <w:rtl w:val="0"/>
              </w:rPr>
              <w:t xml:space="preserve"> </w:t>
            </w:r>
            <w:r w:rsidDel="00000000" w:rsidR="00000000" w:rsidRPr="00000000">
              <w:rPr>
                <w:rtl w:val="0"/>
              </w:rPr>
              <w:t xml:space="preserve">(Analysing/ Transfer/ GLE 1/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Using the storyboard sheet</w:t>
            </w:r>
            <w:r w:rsidDel="00000000" w:rsidR="00000000" w:rsidRPr="00000000">
              <w:rPr>
                <w:rtl w:val="0"/>
              </w:rPr>
              <w:t xml:space="preserve">, students will </w:t>
            </w:r>
            <w:r w:rsidDel="00000000" w:rsidR="00000000" w:rsidRPr="00000000">
              <w:rPr>
                <w:i w:val="1"/>
                <w:rtl w:val="0"/>
              </w:rPr>
              <w:t xml:space="preserve">be able to plan </w:t>
            </w:r>
            <w:r w:rsidDel="00000000" w:rsidR="00000000" w:rsidRPr="00000000">
              <w:rPr>
                <w:rtl w:val="0"/>
              </w:rPr>
              <w:t xml:space="preserve">a story which </w:t>
            </w:r>
            <w:r w:rsidDel="00000000" w:rsidR="00000000" w:rsidRPr="00000000">
              <w:rPr>
                <w:u w:val="single"/>
                <w:rtl w:val="0"/>
              </w:rPr>
              <w:t xml:space="preserve">clearly represents their original video game design. </w:t>
            </w:r>
            <w:r w:rsidDel="00000000" w:rsidR="00000000" w:rsidRPr="00000000">
              <w:rPr>
                <w:rtl w:val="0"/>
              </w:rPr>
              <w:t xml:space="preserve">(Creating/ Reflect/ GLE 3/ ideation/ Literacy)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Given cameras,</w:t>
            </w:r>
            <w:r w:rsidDel="00000000" w:rsidR="00000000" w:rsidRPr="00000000">
              <w:rPr>
                <w:rtl w:val="0"/>
              </w:rPr>
              <w:t xml:space="preserve"> students will </w:t>
            </w:r>
            <w:r w:rsidDel="00000000" w:rsidR="00000000" w:rsidRPr="00000000">
              <w:rPr>
                <w:i w:val="1"/>
                <w:rtl w:val="0"/>
              </w:rPr>
              <w:t xml:space="preserve">be able to manipulate </w:t>
            </w:r>
            <w:r w:rsidDel="00000000" w:rsidR="00000000" w:rsidRPr="00000000">
              <w:rPr>
                <w:rtl w:val="0"/>
              </w:rPr>
              <w:t xml:space="preserve">their character and environment in order to </w:t>
            </w:r>
            <w:r w:rsidDel="00000000" w:rsidR="00000000" w:rsidRPr="00000000">
              <w:rPr>
                <w:u w:val="single"/>
                <w:rtl w:val="0"/>
              </w:rPr>
              <w:t xml:space="preserve">purposefully frame a photograph.  </w:t>
            </w:r>
            <w:r w:rsidDel="00000000" w:rsidR="00000000" w:rsidRPr="00000000">
              <w:rPr>
                <w:rtl w:val="0"/>
              </w:rPr>
              <w:t xml:space="preserve">(Applying/Create/GLE 1/Materials and techniques/ Technology)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Using WeVideo, </w:t>
            </w:r>
            <w:r w:rsidDel="00000000" w:rsidR="00000000" w:rsidRPr="00000000">
              <w:rPr>
                <w:rtl w:val="0"/>
              </w:rPr>
              <w:t xml:space="preserve">students will</w:t>
            </w:r>
            <w:r w:rsidDel="00000000" w:rsidR="00000000" w:rsidRPr="00000000">
              <w:rPr>
                <w:i w:val="1"/>
                <w:rtl w:val="0"/>
              </w:rPr>
              <w:t xml:space="preserve"> be able to create</w:t>
            </w:r>
            <w:r w:rsidDel="00000000" w:rsidR="00000000" w:rsidRPr="00000000">
              <w:rPr>
                <w:rtl w:val="0"/>
              </w:rPr>
              <w:t xml:space="preserve"> an animation, which </w:t>
            </w:r>
            <w:r w:rsidDel="00000000" w:rsidR="00000000" w:rsidRPr="00000000">
              <w:rPr>
                <w:u w:val="single"/>
                <w:rtl w:val="0"/>
              </w:rPr>
              <w:t xml:space="preserve">effectively communicates their story </w:t>
            </w:r>
            <w:r w:rsidDel="00000000" w:rsidR="00000000" w:rsidRPr="00000000">
              <w:rPr>
                <w:rtl w:val="0"/>
              </w:rPr>
              <w:t xml:space="preserve">(Applying/Create/GLE 2/Materials and techniques/Literacy and Technology)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During Pitch Presentations</w:t>
            </w:r>
            <w:r w:rsidDel="00000000" w:rsidR="00000000" w:rsidRPr="00000000">
              <w:rPr>
                <w:rtl w:val="0"/>
              </w:rPr>
              <w:t xml:space="preserve">, students will </w:t>
            </w:r>
            <w:r w:rsidDel="00000000" w:rsidR="00000000" w:rsidRPr="00000000">
              <w:rPr>
                <w:i w:val="1"/>
                <w:rtl w:val="0"/>
              </w:rPr>
              <w:t xml:space="preserve">be able to evaluate</w:t>
            </w:r>
            <w:r w:rsidDel="00000000" w:rsidR="00000000" w:rsidRPr="00000000">
              <w:rPr>
                <w:rtl w:val="0"/>
              </w:rPr>
              <w:t xml:space="preserve"> their </w:t>
            </w:r>
            <w:r w:rsidDel="00000000" w:rsidR="00000000" w:rsidRPr="00000000">
              <w:rPr>
                <w:rtl w:val="0"/>
              </w:rPr>
              <w:t xml:space="preserve">a</w:t>
            </w:r>
            <w:r w:rsidDel="00000000" w:rsidR="00000000" w:rsidRPr="00000000">
              <w:rPr>
                <w:rtl w:val="0"/>
              </w:rPr>
              <w:t xml:space="preserve">rtistic intent, process, and final products</w:t>
            </w:r>
            <w:r w:rsidDel="00000000" w:rsidR="00000000" w:rsidRPr="00000000">
              <w:rPr>
                <w:rtl w:val="0"/>
              </w:rPr>
              <w:t xml:space="preserve"> </w:t>
            </w:r>
            <w:r w:rsidDel="00000000" w:rsidR="00000000" w:rsidRPr="00000000">
              <w:rPr>
                <w:rtl w:val="0"/>
              </w:rPr>
              <w:t xml:space="preserve">from the project.</w:t>
            </w:r>
            <w:r w:rsidDel="00000000" w:rsidR="00000000" w:rsidRPr="00000000">
              <w:rPr>
                <w:rtl w:val="0"/>
              </w:rPr>
              <w:t xml:space="preserve"> </w:t>
            </w:r>
            <w:r w:rsidDel="00000000" w:rsidR="00000000" w:rsidRPr="00000000">
              <w:rPr>
                <w:rtl w:val="0"/>
              </w:rPr>
              <w:t xml:space="preserve">(Evaluating/Reflect/GLE 3/Critical reflection/Literacy) </w:t>
            </w:r>
            <w:r w:rsidDel="00000000" w:rsidR="00000000" w:rsidRPr="00000000">
              <w:rPr>
                <w:rtl w:val="0"/>
              </w:rPr>
            </w:r>
          </w:p>
        </w:tc>
      </w:tr>
    </w:tbl>
    <w:p w:rsidR="00000000" w:rsidDel="00000000" w:rsidP="00000000" w:rsidRDefault="00000000" w:rsidRPr="00000000">
      <w:pPr>
        <w:contextualSpacing w:val="0"/>
      </w:pPr>
      <w:commentRangeEnd w:id="0"/>
      <w:r w:rsidDel="00000000" w:rsidR="00000000" w:rsidRPr="00000000">
        <w:commentReference w:id="0"/>
      </w: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Instruction will be modeled, spoken, and presented visually meeting the needs of kinesthetic, auditory, and visual learners. Resources and materials will look different for each student as they develop ideas for their constructions.</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Option for written or visual expression for ideation and </w:t>
            </w:r>
          </w:p>
          <w:p w:rsidR="00000000" w:rsidDel="00000000" w:rsidP="00000000" w:rsidRDefault="00000000" w:rsidRPr="00000000">
            <w:pPr>
              <w:ind w:left="288" w:hanging="288"/>
              <w:contextualSpacing w:val="0"/>
            </w:pPr>
            <w:r w:rsidDel="00000000" w:rsidR="00000000" w:rsidRPr="00000000">
              <w:rPr>
                <w:sz w:val="20"/>
                <w:szCs w:val="20"/>
                <w:rtl w:val="0"/>
              </w:rPr>
              <w:t xml:space="preserve">planning. Product outcomes will be in video form and students will be given the opportunity to choose the role within this process to which they are best suited.</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contextualSpacing w:val="0"/>
            </w:pPr>
            <w:r w:rsidDel="00000000" w:rsidR="00000000" w:rsidRPr="00000000">
              <w:rPr>
                <w:sz w:val="20"/>
                <w:szCs w:val="20"/>
                <w:rtl w:val="0"/>
              </w:rPr>
              <w:t xml:space="preserve"> All students have the same school-issued laptop computer and have access to WeVideo, a free online resource for video editing. Resources and processes can be developed and made more complex for each student as they develop ideas for their videos.</w:t>
            </w:r>
          </w:p>
          <w:p w:rsidR="00000000" w:rsidDel="00000000" w:rsidP="00000000" w:rsidRDefault="00000000" w:rsidRPr="00000000">
            <w:pPr>
              <w:ind w:left="288"/>
              <w:contextualSpacing w:val="0"/>
            </w:pPr>
            <w:r w:rsidDel="00000000" w:rsidR="00000000" w:rsidRPr="00000000">
              <w:rPr>
                <w:sz w:val="20"/>
                <w:szCs w:val="20"/>
                <w:rtl w:val="0"/>
              </w:rPr>
              <w:t xml:space="preserve">Talk to students individually to gauge when they need to be challenged.</w:t>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will be challenged to add effects to make their animation more detailed and complex as need is determined by instructors.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write and draw when planning in their sketchbooks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discuss ideas for projects in pairs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write reflections/artist statements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discuss each other’s work during critiques.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Vocabulary: </w:t>
            </w:r>
          </w:p>
          <w:p w:rsidR="00000000" w:rsidDel="00000000" w:rsidP="00000000" w:rsidRDefault="00000000" w:rsidRPr="00000000">
            <w:pPr>
              <w:contextualSpacing w:val="0"/>
            </w:pPr>
            <w:r w:rsidDel="00000000" w:rsidR="00000000" w:rsidRPr="00000000">
              <w:rPr>
                <w:rtl w:val="0"/>
              </w:rPr>
              <w:t xml:space="preserve">Animation, Storyboard,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1: </w:t>
            </w:r>
          </w:p>
          <w:p w:rsidR="00000000" w:rsidDel="00000000" w:rsidP="00000000" w:rsidRDefault="00000000" w:rsidRPr="00000000">
            <w:pPr>
              <w:contextualSpacing w:val="0"/>
            </w:pPr>
            <w:r w:rsidDel="00000000" w:rsidR="00000000" w:rsidRPr="00000000">
              <w:rPr>
                <w:rtl w:val="0"/>
              </w:rPr>
              <w:t xml:space="preserve">Modeling clay</w:t>
            </w:r>
          </w:p>
          <w:p w:rsidR="00000000" w:rsidDel="00000000" w:rsidP="00000000" w:rsidRDefault="00000000" w:rsidRPr="00000000">
            <w:pPr>
              <w:contextualSpacing w:val="0"/>
            </w:pPr>
            <w:r w:rsidDel="00000000" w:rsidR="00000000" w:rsidRPr="00000000">
              <w:rPr>
                <w:rtl w:val="0"/>
              </w:rPr>
              <w:t xml:space="preserve">Hot glue guns</w:t>
            </w:r>
          </w:p>
          <w:p w:rsidR="00000000" w:rsidDel="00000000" w:rsidP="00000000" w:rsidRDefault="00000000" w:rsidRPr="00000000">
            <w:pPr>
              <w:contextualSpacing w:val="0"/>
            </w:pPr>
            <w:r w:rsidDel="00000000" w:rsidR="00000000" w:rsidRPr="00000000">
              <w:rPr>
                <w:rtl w:val="0"/>
              </w:rPr>
              <w:t xml:space="preserve">Tissue paper</w:t>
            </w:r>
          </w:p>
          <w:p w:rsidR="00000000" w:rsidDel="00000000" w:rsidP="00000000" w:rsidRDefault="00000000" w:rsidRPr="00000000">
            <w:pPr>
              <w:contextualSpacing w:val="0"/>
            </w:pPr>
            <w:r w:rsidDel="00000000" w:rsidR="00000000" w:rsidRPr="00000000">
              <w:rPr>
                <w:rtl w:val="0"/>
              </w:rPr>
              <w:t xml:space="preserve">Paint</w:t>
            </w:r>
          </w:p>
          <w:p w:rsidR="00000000" w:rsidDel="00000000" w:rsidP="00000000" w:rsidRDefault="00000000" w:rsidRPr="00000000">
            <w:pPr>
              <w:contextualSpacing w:val="0"/>
            </w:pPr>
            <w:r w:rsidDel="00000000" w:rsidR="00000000" w:rsidRPr="00000000">
              <w:rPr>
                <w:rtl w:val="0"/>
              </w:rPr>
              <w:t xml:space="preserve">Paintbrushes</w:t>
            </w:r>
          </w:p>
          <w:p w:rsidR="00000000" w:rsidDel="00000000" w:rsidP="00000000" w:rsidRDefault="00000000" w:rsidRPr="00000000">
            <w:pPr>
              <w:contextualSpacing w:val="0"/>
            </w:pPr>
            <w:r w:rsidDel="00000000" w:rsidR="00000000" w:rsidRPr="00000000">
              <w:rPr>
                <w:rtl w:val="0"/>
              </w:rPr>
              <w:t xml:space="preserve">Paper plates</w:t>
            </w:r>
          </w:p>
          <w:p w:rsidR="00000000" w:rsidDel="00000000" w:rsidP="00000000" w:rsidRDefault="00000000" w:rsidRPr="00000000">
            <w:pPr>
              <w:contextualSpacing w:val="0"/>
            </w:pPr>
            <w:r w:rsidDel="00000000" w:rsidR="00000000" w:rsidRPr="00000000">
              <w:rPr>
                <w:rtl w:val="0"/>
              </w:rPr>
              <w:t xml:space="preserve">Cups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2: </w:t>
            </w:r>
          </w:p>
          <w:p w:rsidR="00000000" w:rsidDel="00000000" w:rsidP="00000000" w:rsidRDefault="00000000" w:rsidRPr="00000000">
            <w:pPr>
              <w:contextualSpacing w:val="0"/>
            </w:pPr>
            <w:r w:rsidDel="00000000" w:rsidR="00000000" w:rsidRPr="00000000">
              <w:rPr>
                <w:rtl w:val="0"/>
              </w:rPr>
              <w:t xml:space="preserve">NO PAINTING SUPPLIES!</w:t>
            </w:r>
          </w:p>
          <w:p w:rsidR="00000000" w:rsidDel="00000000" w:rsidP="00000000" w:rsidRDefault="00000000" w:rsidRPr="00000000">
            <w:pPr>
              <w:contextualSpacing w:val="0"/>
            </w:pPr>
            <w:r w:rsidDel="00000000" w:rsidR="00000000" w:rsidRPr="00000000">
              <w:rPr>
                <w:rtl w:val="0"/>
              </w:rPr>
              <w:t xml:space="preserve">Fishing line</w:t>
            </w:r>
          </w:p>
          <w:p w:rsidR="00000000" w:rsidDel="00000000" w:rsidP="00000000" w:rsidRDefault="00000000" w:rsidRPr="00000000">
            <w:pPr>
              <w:contextualSpacing w:val="0"/>
            </w:pPr>
            <w:r w:rsidDel="00000000" w:rsidR="00000000" w:rsidRPr="00000000">
              <w:rPr>
                <w:rtl w:val="0"/>
              </w:rPr>
              <w:t xml:space="preserve">Tissue paper</w:t>
            </w:r>
          </w:p>
          <w:p w:rsidR="00000000" w:rsidDel="00000000" w:rsidP="00000000" w:rsidRDefault="00000000" w:rsidRPr="00000000">
            <w:pPr>
              <w:contextualSpacing w:val="0"/>
            </w:pPr>
            <w:r w:rsidDel="00000000" w:rsidR="00000000" w:rsidRPr="00000000">
              <w:rPr>
                <w:rtl w:val="0"/>
              </w:rPr>
              <w:t xml:space="preserve">Students’ laptops</w:t>
            </w:r>
          </w:p>
          <w:p w:rsidR="00000000" w:rsidDel="00000000" w:rsidP="00000000" w:rsidRDefault="00000000" w:rsidRPr="00000000">
            <w:pPr>
              <w:contextualSpacing w:val="0"/>
            </w:pPr>
            <w:r w:rsidDel="00000000" w:rsidR="00000000" w:rsidRPr="00000000">
              <w:rPr>
                <w:rtl w:val="0"/>
              </w:rPr>
              <w:t xml:space="preserve">Class iPads</w:t>
            </w:r>
          </w:p>
          <w:p w:rsidR="00000000" w:rsidDel="00000000" w:rsidP="00000000" w:rsidRDefault="00000000" w:rsidRPr="00000000">
            <w:pPr>
              <w:contextualSpacing w:val="0"/>
            </w:pPr>
            <w:r w:rsidDel="00000000" w:rsidR="00000000" w:rsidRPr="00000000">
              <w:rPr>
                <w:rtl w:val="0"/>
              </w:rPr>
              <w:t xml:space="preserve">Cameras</w:t>
            </w:r>
          </w:p>
          <w:p w:rsidR="00000000" w:rsidDel="00000000" w:rsidP="00000000" w:rsidRDefault="00000000" w:rsidRPr="00000000">
            <w:pPr>
              <w:contextualSpacing w:val="0"/>
            </w:pPr>
            <w:r w:rsidDel="00000000" w:rsidR="00000000" w:rsidRPr="00000000">
              <w:rPr>
                <w:rtl w:val="0"/>
              </w:rPr>
              <w:t xml:space="preserve">Tripods</w:t>
            </w:r>
          </w:p>
          <w:p w:rsidR="00000000" w:rsidDel="00000000" w:rsidP="00000000" w:rsidRDefault="00000000" w:rsidRPr="00000000">
            <w:pPr>
              <w:contextualSpacing w:val="0"/>
            </w:pPr>
            <w:r w:rsidDel="00000000" w:rsidR="00000000" w:rsidRPr="00000000">
              <w:rPr>
                <w:rtl w:val="0"/>
              </w:rPr>
              <w:t xml:space="preserve">DIY tripods</w:t>
            </w:r>
          </w:p>
          <w:p w:rsidR="00000000" w:rsidDel="00000000" w:rsidP="00000000" w:rsidRDefault="00000000" w:rsidRPr="00000000">
            <w:pPr>
              <w:contextualSpacing w:val="0"/>
            </w:pPr>
            <w:r w:rsidDel="00000000" w:rsidR="00000000" w:rsidRPr="00000000">
              <w:rPr>
                <w:rtl w:val="0"/>
              </w:rPr>
              <w:t xml:space="preserve">Duct tape</w:t>
            </w:r>
          </w:p>
          <w:p w:rsidR="00000000" w:rsidDel="00000000" w:rsidP="00000000" w:rsidRDefault="00000000" w:rsidRPr="00000000">
            <w:pPr>
              <w:contextualSpacing w:val="0"/>
            </w:pPr>
            <w:r w:rsidDel="00000000" w:rsidR="00000000" w:rsidRPr="00000000">
              <w:rPr>
                <w:rtl w:val="0"/>
              </w:rPr>
              <w:t xml:space="preserve">Black sheets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numPr>
                <w:ilvl w:val="0"/>
                <w:numId w:val="1"/>
              </w:numPr>
              <w:ind w:left="720" w:hanging="360"/>
              <w:contextualSpacing w:val="1"/>
              <w:rPr>
                <w:color w:val="333333"/>
                <w:u w:val="none"/>
              </w:rPr>
            </w:pPr>
            <w:r w:rsidDel="00000000" w:rsidR="00000000" w:rsidRPr="00000000">
              <w:rPr>
                <w:color w:val="333333"/>
                <w:rtl w:val="0"/>
              </w:rPr>
              <w:t xml:space="preserve">Ideation worksheet (link in daily plan)</w:t>
            </w:r>
          </w:p>
          <w:p w:rsidR="00000000" w:rsidDel="00000000" w:rsidP="00000000" w:rsidRDefault="00000000" w:rsidRPr="00000000">
            <w:pPr>
              <w:numPr>
                <w:ilvl w:val="0"/>
                <w:numId w:val="1"/>
              </w:numPr>
              <w:ind w:left="720" w:hanging="360"/>
              <w:contextualSpacing w:val="1"/>
              <w:rPr>
                <w:color w:val="333333"/>
                <w:u w:val="none"/>
              </w:rPr>
            </w:pPr>
            <w:r w:rsidDel="00000000" w:rsidR="00000000" w:rsidRPr="00000000">
              <w:rPr>
                <w:color w:val="333333"/>
                <w:rtl w:val="0"/>
              </w:rPr>
              <w:t xml:space="preserve">Example stop-motion videos (links in daily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Create powerpoint with ideation prompts, class schedule, and objectives</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Bring sample projects created by the teachers</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Set up supplies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Class procedures for work time and clean-up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Technology integration with Art. Let’s Animate!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Hook: Beth’s claymation 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rdo" w:cs="Cardo" w:eastAsia="Cardo" w:hAnsi="Cardo"/>
                <w:rtl w:val="0"/>
              </w:rPr>
              <w:t xml:space="preserve">Is storytelling a form of art? Why is it important? → “</w:t>
            </w:r>
            <w:r w:rsidDel="00000000" w:rsidR="00000000" w:rsidRPr="00000000">
              <w:rPr>
                <w:rFonts w:ascii="Verdana" w:cs="Verdana" w:eastAsia="Verdana" w:hAnsi="Verdana"/>
                <w:sz w:val="18"/>
                <w:szCs w:val="18"/>
                <w:highlight w:val="white"/>
                <w:rtl w:val="0"/>
              </w:rPr>
              <w:t xml:space="preserve">Storytelling is the interactive art of using words and actions to reveal the elements and images of a story while encouraging the listener’s imagination. An essential and ancient art form that enhances human expression.” - National Storytelling Network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rdo" w:cs="Cardo" w:eastAsia="Cardo" w:hAnsi="Cardo"/>
                <w:rtl w:val="0"/>
              </w:rPr>
              <w:t xml:space="preserve">How might visual art aid or enhance the art of storytelling? → leads to discussion on pictures and animation </w:t>
            </w:r>
          </w:p>
          <w:p w:rsidR="00000000" w:rsidDel="00000000" w:rsidP="00000000" w:rsidRDefault="00000000" w:rsidRPr="00000000">
            <w:pPr>
              <w:contextualSpacing w:val="0"/>
            </w:pPr>
            <w:r w:rsidDel="00000000" w:rsidR="00000000" w:rsidRPr="00000000">
              <w:rPr>
                <w:rtl w:val="0"/>
              </w:rPr>
              <w:t xml:space="preserve">What makes a </w:t>
            </w:r>
            <w:r w:rsidDel="00000000" w:rsidR="00000000" w:rsidRPr="00000000">
              <w:rPr>
                <w:i w:val="1"/>
                <w:rtl w:val="0"/>
              </w:rPr>
              <w:t xml:space="preserve">good </w:t>
            </w:r>
            <w:r w:rsidDel="00000000" w:rsidR="00000000" w:rsidRPr="00000000">
              <w:rPr>
                <w:rFonts w:ascii="Cardo" w:cs="Cardo" w:eastAsia="Cardo" w:hAnsi="Cardo"/>
                <w:rtl w:val="0"/>
              </w:rPr>
              <w:t xml:space="preserve">story? → Planning, </w:t>
            </w:r>
          </w:p>
          <w:p w:rsidR="00000000" w:rsidDel="00000000" w:rsidP="00000000" w:rsidRDefault="00000000" w:rsidRPr="00000000">
            <w:pPr>
              <w:contextualSpacing w:val="0"/>
            </w:pPr>
            <w:r w:rsidDel="00000000" w:rsidR="00000000" w:rsidRPr="00000000">
              <w:rPr>
                <w:rtl w:val="0"/>
              </w:rPr>
              <w:t xml:space="preserve">How do animators come up with the stories they tell?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spacing w:after="180" w:before="180" w:lineRule="auto"/>
              <w:contextualSpacing w:val="0"/>
            </w:pPr>
            <w:r w:rsidDel="00000000" w:rsidR="00000000" w:rsidRPr="00000000">
              <w:rPr>
                <w:b w:val="1"/>
                <w:rtl w:val="0"/>
              </w:rPr>
              <w:t xml:space="preserve">RAFT project description: </w:t>
            </w:r>
            <w:r w:rsidDel="00000000" w:rsidR="00000000" w:rsidRPr="00000000">
              <w:rPr>
                <w:rtl w:val="0"/>
              </w:rPr>
              <w:t xml:space="preserve">You are designers brainstorming ideas for a new videogame geared toward kids ages 8 - 12. You have already created a character and game level. Now, your team manager has asked you to make a trailer for the game.  They want you to plan and film a short clip depicting your character and any special features they might possess in your game level.</w:t>
            </w:r>
            <w:r w:rsidDel="00000000" w:rsidR="00000000" w:rsidRPr="00000000">
              <w:rPr>
                <w:rtl w:val="0"/>
              </w:rPr>
              <w:t xml:space="preserve"> You will present your trailer to your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w:t>
            </w:r>
            <w:r w:rsidDel="00000000" w:rsidR="00000000" w:rsidRPr="00000000">
              <w:rPr>
                <w:rtl w:val="0"/>
              </w:rPr>
              <w:t xml:space="preserve">deation Prompts: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PES Video</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Relate project to real situations: stop motion animation, sculpture, photography, video game design</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Link to Miniatures Ppt: </w:t>
            </w:r>
            <w:hyperlink r:id="rId6">
              <w:r w:rsidDel="00000000" w:rsidR="00000000" w:rsidRPr="00000000">
                <w:rPr>
                  <w:color w:val="1155cc"/>
                  <w:u w:val="single"/>
                  <w:rtl w:val="0"/>
                </w:rPr>
                <w:t xml:space="preserve">https://docs.google.com/presentation/d/1tYPvZ0WR41GdhMzAuM6YpRNImtjgIBgzcrL537KDqG8/edit?ts=57d9748e#slide=id.p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3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5700"/>
        <w:gridCol w:w="6159"/>
        <w:gridCol w:w="1800"/>
        <w:tblGridChange w:id="0">
          <w:tblGrid>
            <w:gridCol w:w="735"/>
            <w:gridCol w:w="5700"/>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Teachers will set up supplies at tables before class starts.</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Morning circle: Energy, enthusiasm and what is your favorite type of movie?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Transition, Introduce Stop-motion project:</w:t>
            </w:r>
          </w:p>
          <w:p w:rsidR="00000000" w:rsidDel="00000000" w:rsidP="00000000" w:rsidRDefault="00000000" w:rsidRPr="00000000">
            <w:pPr>
              <w:numPr>
                <w:ilvl w:val="0"/>
                <w:numId w:val="14"/>
              </w:numPr>
              <w:ind w:left="720" w:hanging="360"/>
              <w:contextualSpacing w:val="1"/>
              <w:rPr>
                <w:sz w:val="20"/>
                <w:szCs w:val="20"/>
                <w:u w:val="none"/>
              </w:rPr>
            </w:pPr>
            <w:r w:rsidDel="00000000" w:rsidR="00000000" w:rsidRPr="00000000">
              <w:rPr>
                <w:sz w:val="20"/>
                <w:szCs w:val="20"/>
                <w:rtl w:val="0"/>
              </w:rPr>
              <w:t xml:space="preserve">Show Beth’s video from Peer Teaching: </w:t>
            </w:r>
            <w:hyperlink r:id="rId7">
              <w:r w:rsidDel="00000000" w:rsidR="00000000" w:rsidRPr="00000000">
                <w:rPr>
                  <w:color w:val="1155cc"/>
                  <w:sz w:val="20"/>
                  <w:szCs w:val="20"/>
                  <w:u w:val="single"/>
                  <w:rtl w:val="0"/>
                </w:rPr>
                <w:t xml:space="preserve">http://claymationcreation.weebly.com/student-work.html</w:t>
              </w:r>
            </w:hyperlink>
            <w:r w:rsidDel="00000000" w:rsidR="00000000" w:rsidRPr="00000000">
              <w:rPr>
                <w:rtl w:val="0"/>
              </w:rPr>
            </w:r>
          </w:p>
          <w:p w:rsidR="00000000" w:rsidDel="00000000" w:rsidP="00000000" w:rsidRDefault="00000000" w:rsidRPr="00000000">
            <w:pPr>
              <w:numPr>
                <w:ilvl w:val="0"/>
                <w:numId w:val="14"/>
              </w:numPr>
              <w:ind w:left="720" w:hanging="360"/>
              <w:contextualSpacing w:val="1"/>
              <w:rPr>
                <w:sz w:val="20"/>
                <w:szCs w:val="20"/>
                <w:u w:val="none"/>
              </w:rPr>
            </w:pPr>
            <w:r w:rsidDel="00000000" w:rsidR="00000000" w:rsidRPr="00000000">
              <w:rPr>
                <w:sz w:val="20"/>
                <w:szCs w:val="20"/>
                <w:rtl w:val="0"/>
              </w:rPr>
              <w:t xml:space="preserve">Ask: What do you notice about this video?</w:t>
            </w:r>
          </w:p>
          <w:p w:rsidR="00000000" w:rsidDel="00000000" w:rsidP="00000000" w:rsidRDefault="00000000" w:rsidRPr="00000000">
            <w:pPr>
              <w:contextualSpacing w:val="0"/>
            </w:pPr>
            <w:r w:rsidDel="00000000" w:rsidR="00000000" w:rsidRPr="00000000">
              <w:rPr>
                <w:sz w:val="20"/>
                <w:szCs w:val="20"/>
                <w:rtl w:val="0"/>
              </w:rPr>
              <w:t xml:space="preserve">                       How do you think it was made?</w:t>
            </w:r>
          </w:p>
          <w:p w:rsidR="00000000" w:rsidDel="00000000" w:rsidP="00000000" w:rsidRDefault="00000000" w:rsidRPr="00000000">
            <w:pPr>
              <w:contextualSpacing w:val="0"/>
            </w:pPr>
            <w:r w:rsidDel="00000000" w:rsidR="00000000" w:rsidRPr="00000000">
              <w:rPr>
                <w:sz w:val="20"/>
                <w:szCs w:val="20"/>
                <w:rtl w:val="0"/>
              </w:rPr>
              <w:t xml:space="preserve">                       What story is being told in the video?</w:t>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Say: after you finish painting your characters and settings, you will be creating a video of your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Pre Assessment</w:t>
            </w:r>
            <w:r w:rsidDel="00000000" w:rsidR="00000000" w:rsidRPr="00000000">
              <w:rPr>
                <w:sz w:val="20"/>
                <w:szCs w:val="20"/>
                <w:rtl w:val="0"/>
              </w:rPr>
              <w:t xml:space="preserve">! - When students finish character and setting, they will be instructed to take 3 photos of their work, using the camera on my phone or school Ipads, that tell a mini story.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b w:val="1"/>
                <w:sz w:val="20"/>
                <w:szCs w:val="20"/>
                <w:rtl w:val="0"/>
              </w:rPr>
              <w:t xml:space="preserve">RAFT Project Description: </w:t>
            </w:r>
            <w:r w:rsidDel="00000000" w:rsidR="00000000" w:rsidRPr="00000000">
              <w:rPr>
                <w:sz w:val="20"/>
                <w:szCs w:val="20"/>
                <w:rtl w:val="0"/>
              </w:rPr>
              <w:t xml:space="preserve">You are designers brainstorming ideas for a new videogame geared toward kids ages 8 - 12. You have already created a character and game level. Now, your team manager has asked you to make a trailer for the game.  They want you to plan and film a short clip depicting your character and any special features they might possess in your game level.</w:t>
            </w:r>
            <w:r w:rsidDel="00000000" w:rsidR="00000000" w:rsidRPr="00000000">
              <w:rPr>
                <w:sz w:val="20"/>
                <w:szCs w:val="20"/>
                <w:rtl w:val="0"/>
              </w:rPr>
              <w:t xml:space="preserve"> You will present your trailer to your class.</w:t>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Put Ideation Worksheets out for students to use when ready: </w:t>
            </w:r>
            <w:hyperlink r:id="rId8">
              <w:r w:rsidDel="00000000" w:rsidR="00000000" w:rsidRPr="00000000">
                <w:rPr>
                  <w:color w:val="1155cc"/>
                  <w:sz w:val="20"/>
                  <w:szCs w:val="20"/>
                  <w:u w:val="single"/>
                  <w:rtl w:val="0"/>
                </w:rPr>
                <w:t xml:space="preserve">Animation Storyboard Worksheet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Explain: when you are ready, you will plan your trailer. You can:</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 Draw 6 thumbnails that show what will happen in your trailer AND write a description of what will happen in your trailer.</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Take 6 photos of your clay character moving through the scene AND write a description of what will happen in your trailer.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Work Time.</w:t>
            </w:r>
          </w:p>
          <w:p w:rsidR="00000000" w:rsidDel="00000000" w:rsidP="00000000" w:rsidRDefault="00000000" w:rsidRPr="00000000">
            <w:pPr>
              <w:contextualSpacing w:val="0"/>
            </w:pPr>
            <w:r w:rsidDel="00000000" w:rsidR="00000000" w:rsidRPr="00000000">
              <w:rPr>
                <w:sz w:val="20"/>
                <w:szCs w:val="20"/>
                <w:rtl w:val="0"/>
              </w:rPr>
              <w:t xml:space="preserve">Students will finish painting their characters and settings before moving on to storyboard ideation.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will either form groups or choose to work alone for the stop motion project. Kiley will compile a list of groups as they are formed and add them to the class WeVideo site so that they can begin editing during the next few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Brain Break Videos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sz w:val="20"/>
                  <w:szCs w:val="20"/>
                  <w:u w:val="single"/>
                  <w:rtl w:val="0"/>
                </w:rPr>
                <w:t xml:space="preserve">Western Spaghetti (PES)</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sz w:val="20"/>
                  <w:szCs w:val="20"/>
                  <w:u w:val="single"/>
                  <w:rtl w:val="0"/>
                </w:rPr>
                <w:t xml:space="preserve">Game Over (PES)</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sz w:val="20"/>
                  <w:szCs w:val="20"/>
                  <w:u w:val="single"/>
                  <w:rtl w:val="0"/>
                </w:rPr>
                <w:t xml:space="preserve">The Deep (PES)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Clean-up: </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Give students a five-minute warning</w:t>
            </w:r>
            <w:r w:rsidDel="00000000" w:rsidR="00000000" w:rsidRPr="00000000">
              <w:rPr>
                <w:sz w:val="20"/>
                <w:szCs w:val="20"/>
                <w:rtl w:val="0"/>
              </w:rPr>
              <w:t xml:space="preserve"> to wrap-up their work</w:t>
            </w:r>
            <w:r w:rsidDel="00000000" w:rsidR="00000000" w:rsidRPr="00000000">
              <w:rPr>
                <w:sz w:val="20"/>
                <w:szCs w:val="20"/>
                <w:rtl w:val="0"/>
              </w:rPr>
              <w:t xml:space="preserve"> </w:t>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Ask one student at each table gather all supplies and return to the supply bin.</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Tell students to leave sketchbooks and a pencil out on the tables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bring their worksheets and sit down in a circle. Each student will have 20 seconds to share:</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What did you draw?</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How will your video tell a story or pitch your video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Evaluating: what types of movies/stories do I prefer? Developing an opinion and considering others’ perspectives</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Analyzing: how the video was made and what story is told, connecting process and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Create: Painting, using color to accentuate form or change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Planning: synthesizing character, settings and prior knowledge of trailers to create a storyboard plan.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Evaluating progress toward the project goal, listening to other students’ ideas.</w:t>
            </w:r>
          </w:p>
        </w:tc>
        <w:tc>
          <w:tcPr/>
          <w:p w:rsidR="00000000" w:rsidDel="00000000" w:rsidP="00000000" w:rsidRDefault="00000000" w:rsidRPr="00000000">
            <w:pPr>
              <w:contextualSpacing w:val="0"/>
            </w:pPr>
            <w:r w:rsidDel="00000000" w:rsidR="00000000" w:rsidRPr="00000000">
              <w:rPr>
                <w:b w:val="1"/>
                <w:sz w:val="20"/>
                <w:szCs w:val="20"/>
                <w:rtl w:val="0"/>
              </w:rPr>
              <w:t xml:space="preserve">T</w:t>
            </w:r>
            <w:r w:rsidDel="00000000" w:rsidR="00000000" w:rsidRPr="00000000">
              <w:rPr>
                <w:b w:val="1"/>
                <w:sz w:val="20"/>
                <w:szCs w:val="20"/>
                <w:vertAlign w:val="baseline"/>
                <w:rtl w:val="0"/>
              </w:rPr>
              <w:t xml:space="preserve">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8:00-8:15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8:25-8:35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8:35-9:30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9:30-9:40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9:45-10:00</w:t>
            </w:r>
          </w:p>
        </w:tc>
      </w:tr>
      <w:tr>
        <w:tc>
          <w:tcPr/>
          <w:p w:rsidR="00000000" w:rsidDel="00000000" w:rsidP="00000000" w:rsidRDefault="00000000" w:rsidRPr="00000000">
            <w:pPr>
              <w:contextualSpacing w:val="0"/>
            </w:pPr>
            <w:r w:rsidDel="00000000" w:rsidR="00000000" w:rsidRPr="00000000">
              <w:rPr>
                <w:sz w:val="20"/>
                <w:szCs w:val="20"/>
                <w:rtl w:val="0"/>
              </w:rPr>
              <w:t xml:space="preserve">Day 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Teachers will set up supplies at tables before class starts.</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Morning circle: Energy, enthusiasm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Refresher on Stop-motion project:</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0"/>
                <w:szCs w:val="20"/>
                <w:u w:val="none"/>
              </w:rPr>
            </w:pPr>
            <w:r w:rsidDel="00000000" w:rsidR="00000000" w:rsidRPr="00000000">
              <w:rPr>
                <w:sz w:val="20"/>
                <w:szCs w:val="20"/>
                <w:rtl w:val="0"/>
              </w:rPr>
              <w:t xml:space="preserve">Draw attention to the way shots are framed and the elements of the story being told</w:t>
            </w:r>
          </w:p>
          <w:p w:rsidR="00000000" w:rsidDel="00000000" w:rsidP="00000000" w:rsidRDefault="00000000" w:rsidRPr="00000000">
            <w:pPr>
              <w:contextualSpacing w:val="0"/>
            </w:pPr>
            <w:r w:rsidDel="00000000" w:rsidR="00000000" w:rsidRPr="00000000">
              <w:rPr>
                <w:sz w:val="20"/>
                <w:szCs w:val="20"/>
                <w:rtl w:val="0"/>
              </w:rPr>
              <w:t xml:space="preserve">               Ask: </w:t>
            </w:r>
          </w:p>
          <w:p w:rsidR="00000000" w:rsidDel="00000000" w:rsidP="00000000" w:rsidRDefault="00000000" w:rsidRPr="00000000">
            <w:pPr>
              <w:contextualSpacing w:val="0"/>
            </w:pPr>
            <w:r w:rsidDel="00000000" w:rsidR="00000000" w:rsidRPr="00000000">
              <w:rPr>
                <w:sz w:val="20"/>
                <w:szCs w:val="20"/>
                <w:rtl w:val="0"/>
              </w:rPr>
              <w:t xml:space="preserve">What what are some ways you could give your viewers information about your characters? What if your character doesn’t talk?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are way’s to frame a shot with your camera?</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b w:val="1"/>
                <w:sz w:val="20"/>
                <w:szCs w:val="20"/>
                <w:rtl w:val="0"/>
              </w:rPr>
              <w:t xml:space="preserve">RAFT Project Description: </w:t>
            </w:r>
            <w:r w:rsidDel="00000000" w:rsidR="00000000" w:rsidRPr="00000000">
              <w:rPr>
                <w:sz w:val="20"/>
                <w:szCs w:val="20"/>
                <w:rtl w:val="0"/>
              </w:rPr>
              <w:t xml:space="preserve">You are designers brainstorming ideas for a new videogame geared toward kids ages 8 - 12. You have already created a character and game level. Now, your team manager has asked you to make a trailer for the game.  They want you to plan and film a short clip depicting your character and any special features they might possess in your game level.</w:t>
            </w:r>
            <w:r w:rsidDel="00000000" w:rsidR="00000000" w:rsidRPr="00000000">
              <w:rPr>
                <w:sz w:val="20"/>
                <w:szCs w:val="20"/>
                <w:rtl w:val="0"/>
              </w:rPr>
              <w:t xml:space="preserve"> You will present your trailer to your class.</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Put Ideation Worksheets out for students to use when ready: </w:t>
            </w:r>
            <w:hyperlink r:id="rId12">
              <w:r w:rsidDel="00000000" w:rsidR="00000000" w:rsidRPr="00000000">
                <w:rPr>
                  <w:color w:val="1155cc"/>
                  <w:sz w:val="20"/>
                  <w:szCs w:val="20"/>
                  <w:u w:val="single"/>
                  <w:rtl w:val="0"/>
                </w:rPr>
                <w:t xml:space="preserve">Animation Storyboard Worksheet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Explain: when you are ready, you will plan your trailer. You can:</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 Draw 6 thumbnails that show what will happen in your trailer AND write a description of what will happen in your trailer.</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Take 6 photos of your clay character moving through the scene AND write a description of what will happen in your trailer.</w:t>
            </w:r>
          </w:p>
          <w:p w:rsidR="00000000" w:rsidDel="00000000" w:rsidP="00000000" w:rsidRDefault="00000000" w:rsidRPr="00000000">
            <w:pPr>
              <w:contextualSpacing w:val="0"/>
            </w:pPr>
            <w:r w:rsidDel="00000000" w:rsidR="00000000" w:rsidRPr="00000000">
              <w:rPr>
                <w:sz w:val="20"/>
                <w:szCs w:val="20"/>
                <w:rtl w:val="0"/>
              </w:rPr>
              <w:t xml:space="preserve">Work Time.</w:t>
            </w:r>
          </w:p>
          <w:p w:rsidR="00000000" w:rsidDel="00000000" w:rsidP="00000000" w:rsidRDefault="00000000" w:rsidRPr="00000000">
            <w:pPr>
              <w:contextualSpacing w:val="0"/>
            </w:pPr>
            <w:r w:rsidDel="00000000" w:rsidR="00000000" w:rsidRPr="00000000">
              <w:rPr>
                <w:sz w:val="20"/>
                <w:szCs w:val="20"/>
                <w:rtl w:val="0"/>
              </w:rPr>
              <w:t xml:space="preserve">Tell students: </w:t>
            </w:r>
            <w:r w:rsidDel="00000000" w:rsidR="00000000" w:rsidRPr="00000000">
              <w:rPr>
                <w:b w:val="1"/>
                <w:sz w:val="20"/>
                <w:szCs w:val="20"/>
                <w:rtl w:val="0"/>
              </w:rPr>
              <w:t xml:space="preserve">We want you to finish storyboarding and take all of your  pictures today.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Brain Break Videos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sz w:val="20"/>
                  <w:szCs w:val="20"/>
                  <w:u w:val="single"/>
                  <w:rtl w:val="0"/>
                </w:rPr>
                <w:t xml:space="preserve">Western Spaghetti (PES)</w:t>
              </w:r>
            </w:hyperlink>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sz w:val="20"/>
                  <w:szCs w:val="20"/>
                  <w:u w:val="single"/>
                  <w:rtl w:val="0"/>
                </w:rPr>
                <w:t xml:space="preserve">Game Over (PES)</w:t>
              </w:r>
            </w:hyperlink>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sz w:val="20"/>
                  <w:szCs w:val="20"/>
                  <w:u w:val="single"/>
                  <w:rtl w:val="0"/>
                </w:rPr>
                <w:t xml:space="preserve">The Deep (PES)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Clean-up: </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Give students a five-minute warning</w:t>
            </w:r>
            <w:r w:rsidDel="00000000" w:rsidR="00000000" w:rsidRPr="00000000">
              <w:rPr>
                <w:sz w:val="20"/>
                <w:szCs w:val="20"/>
                <w:rtl w:val="0"/>
              </w:rPr>
              <w:t xml:space="preserve"> to wrap-up their work</w:t>
            </w:r>
            <w:r w:rsidDel="00000000" w:rsidR="00000000" w:rsidRPr="00000000">
              <w:rPr>
                <w:sz w:val="20"/>
                <w:szCs w:val="20"/>
                <w:rtl w:val="0"/>
              </w:rPr>
              <w:t xml:space="preserve"> </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Ask one student at each table gather all supplies and return to the supply bin.</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Tell students to leave sketchbooks and a pencil out on the tables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bring their worksheets and sit down in a circle. Each student will have 20 seconds to share:</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What did you draw?</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How will your video tell a story or pitch your video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Evaluating: Developing an opinion and considering others’ perspectives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Analyzing: how the video was made and what story is told, connecting process and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Planning: synthesizing character, settings and prior knowledge of trailers to create a storyboard plan.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Create: Photographing, using characters and settings  to tell a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Evaluating progress toward the project goal, listening to other students’ ideas.</w:t>
            </w:r>
          </w:p>
        </w:tc>
        <w:tc>
          <w:tcPr/>
          <w:p w:rsidR="00000000" w:rsidDel="00000000" w:rsidP="00000000" w:rsidRDefault="00000000" w:rsidRPr="00000000">
            <w:pPr>
              <w:contextualSpacing w:val="0"/>
            </w:pPr>
            <w:r w:rsidDel="00000000" w:rsidR="00000000" w:rsidRPr="00000000">
              <w:rPr>
                <w:sz w:val="20"/>
                <w:szCs w:val="20"/>
                <w:rtl w:val="0"/>
              </w:rPr>
              <w:t xml:space="preserve">8:00-8:15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8:25-8:35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8:35-9:30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9:30-9:40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9:45-10:00</w:t>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“Pitch Presentation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t>
            </w:r>
            <w:r w:rsidDel="00000000" w:rsidR="00000000" w:rsidRPr="00000000">
              <w:rPr>
                <w:rtl w:val="0"/>
              </w:rPr>
              <w:t xml:space="preserve">tudents will “pitch” their video game design ideas to their “boss” (the teachers) and a team of designers (the class).  Their pitch will need to address three areas: 1.) Artistic Intent, 2.) Process, and 3.) Final Product.  Students will fill out a critique form (handout) and then present their video to the class describing their initial ideas behind the work, the process itself (what went well, what didn’t, discoveries along the way), and finally, the final product, its artistic qualities, and level of success =&gt;  Does the video look the way you planned?  Did your plan change along the way?  Are you happy with the final product?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students </w:t>
            </w:r>
            <w:r w:rsidDel="00000000" w:rsidR="00000000" w:rsidRPr="00000000">
              <w:rPr>
                <w:u w:val="single"/>
                <w:rtl w:val="0"/>
              </w:rPr>
              <w:t xml:space="preserve">discuss the process and storytelling aspects of animation?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w:t>
            </w:r>
            <w:r w:rsidDel="00000000" w:rsidR="00000000" w:rsidRPr="00000000">
              <w:rPr>
                <w:rtl w:val="0"/>
              </w:rPr>
              <w:t xml:space="preserve">students </w:t>
            </w:r>
            <w:r w:rsidDel="00000000" w:rsidR="00000000" w:rsidRPr="00000000">
              <w:rPr>
                <w:i w:val="1"/>
                <w:rtl w:val="0"/>
              </w:rPr>
              <w:t xml:space="preserve"> plan </w:t>
            </w:r>
            <w:r w:rsidDel="00000000" w:rsidR="00000000" w:rsidRPr="00000000">
              <w:rPr>
                <w:rtl w:val="0"/>
              </w:rPr>
              <w:t xml:space="preserve">a story which </w:t>
            </w:r>
            <w:r w:rsidDel="00000000" w:rsidR="00000000" w:rsidRPr="00000000">
              <w:rPr>
                <w:u w:val="single"/>
                <w:rtl w:val="0"/>
              </w:rPr>
              <w:t xml:space="preserve">clearly represents their original video game design?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students</w:t>
            </w:r>
            <w:r w:rsidDel="00000000" w:rsidR="00000000" w:rsidRPr="00000000">
              <w:rPr>
                <w:i w:val="1"/>
                <w:rtl w:val="0"/>
              </w:rPr>
              <w:t xml:space="preserve"> manipulate </w:t>
            </w:r>
            <w:r w:rsidDel="00000000" w:rsidR="00000000" w:rsidRPr="00000000">
              <w:rPr>
                <w:rtl w:val="0"/>
              </w:rPr>
              <w:t xml:space="preserve">their character and environment in order to </w:t>
            </w:r>
            <w:r w:rsidDel="00000000" w:rsidR="00000000" w:rsidRPr="00000000">
              <w:rPr>
                <w:u w:val="single"/>
                <w:rtl w:val="0"/>
              </w:rPr>
              <w:t xml:space="preserve">purposefully frame a photograph?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w:t>
            </w:r>
            <w:r w:rsidDel="00000000" w:rsidR="00000000" w:rsidRPr="00000000">
              <w:rPr>
                <w:rtl w:val="0"/>
              </w:rPr>
              <w:t xml:space="preserve">students </w:t>
            </w:r>
            <w:r w:rsidDel="00000000" w:rsidR="00000000" w:rsidRPr="00000000">
              <w:rPr>
                <w:i w:val="1"/>
                <w:rtl w:val="0"/>
              </w:rPr>
              <w:t xml:space="preserve">create</w:t>
            </w:r>
            <w:r w:rsidDel="00000000" w:rsidR="00000000" w:rsidRPr="00000000">
              <w:rPr>
                <w:rtl w:val="0"/>
              </w:rPr>
              <w:t xml:space="preserve"> an animation which </w:t>
            </w:r>
            <w:r w:rsidDel="00000000" w:rsidR="00000000" w:rsidRPr="00000000">
              <w:rPr>
                <w:u w:val="single"/>
                <w:rtl w:val="0"/>
              </w:rPr>
              <w:t xml:space="preserve">effectively communicates their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w:t>
            </w:r>
            <w:r w:rsidDel="00000000" w:rsidR="00000000" w:rsidRPr="00000000">
              <w:rPr>
                <w:rtl w:val="0"/>
              </w:rPr>
              <w:t xml:space="preserve">students will </w:t>
            </w:r>
            <w:r w:rsidDel="00000000" w:rsidR="00000000" w:rsidRPr="00000000">
              <w:rPr>
                <w:i w:val="1"/>
                <w:rtl w:val="0"/>
              </w:rPr>
              <w:t xml:space="preserve">evaluate</w:t>
            </w:r>
            <w:r w:rsidDel="00000000" w:rsidR="00000000" w:rsidRPr="00000000">
              <w:rPr>
                <w:rtl w:val="0"/>
              </w:rPr>
              <w:t xml:space="preserve"> their </w:t>
            </w:r>
            <w:r w:rsidDel="00000000" w:rsidR="00000000" w:rsidRPr="00000000">
              <w:rPr>
                <w:rtl w:val="0"/>
              </w:rPr>
              <w:t xml:space="preserve">a</w:t>
            </w:r>
            <w:r w:rsidDel="00000000" w:rsidR="00000000" w:rsidRPr="00000000">
              <w:rPr>
                <w:rtl w:val="0"/>
              </w:rPr>
              <w:t xml:space="preserve">rtistic intent, process, and final products</w:t>
            </w:r>
            <w:r w:rsidDel="00000000" w:rsidR="00000000" w:rsidRPr="00000000">
              <w:rPr>
                <w:rtl w:val="0"/>
              </w:rPr>
              <w:t xml:space="preserve"> </w:t>
            </w:r>
            <w:r w:rsidDel="00000000" w:rsidR="00000000" w:rsidRPr="00000000">
              <w:rPr>
                <w:rtl w:val="0"/>
              </w:rPr>
              <w:t xml:space="preserve">from the project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color w:val="1155cc"/>
                  <w:sz w:val="20"/>
                  <w:szCs w:val="20"/>
                  <w:u w:val="single"/>
                  <w:rtl w:val="0"/>
                </w:rPr>
                <w:t xml:space="preserve">Rubric</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17" w:type="default"/>
      <w:pgSz w:h="12240" w:w="158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trick Fahey" w:id="0" w:date="2016-11-16T05:20: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Excellent objectives!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youtu.be/AK18bdUEWSs?list=PL4CF1524B28F8F557" TargetMode="External"/><Relationship Id="rId10" Type="http://schemas.openxmlformats.org/officeDocument/2006/relationships/hyperlink" Target="https://youtu.be/B-jHJdJ1hg4?list=PL4CF1524B28F8F557" TargetMode="External"/><Relationship Id="rId13" Type="http://schemas.openxmlformats.org/officeDocument/2006/relationships/hyperlink" Target="https://youtu.be/qBjLW5_dGAM" TargetMode="External"/><Relationship Id="rId12" Type="http://schemas.openxmlformats.org/officeDocument/2006/relationships/hyperlink" Target="https://docs.google.com/document/d/1cSGOYVNLpG-GXaE409ujDMQFNQQaqj8jEQ4ag41gGrQ/edit"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qBjLW5_dGAM" TargetMode="External"/><Relationship Id="rId15" Type="http://schemas.openxmlformats.org/officeDocument/2006/relationships/hyperlink" Target="https://youtu.be/AK18bdUEWSs?list=PL4CF1524B28F8F557" TargetMode="External"/><Relationship Id="rId14" Type="http://schemas.openxmlformats.org/officeDocument/2006/relationships/hyperlink" Target="https://youtu.be/B-jHJdJ1hg4?list=PL4CF1524B28F8F557" TargetMode="External"/><Relationship Id="rId17" Type="http://schemas.openxmlformats.org/officeDocument/2006/relationships/footer" Target="footer1.xml"/><Relationship Id="rId16" Type="http://schemas.openxmlformats.org/officeDocument/2006/relationships/hyperlink" Target="https://docs.google.com/document/d/1UIhZjJNmc9do22UYXz5-0UhvFzfw5uH7edceiyV_esU/edit?usp=sharing" TargetMode="External"/><Relationship Id="rId5" Type="http://schemas.openxmlformats.org/officeDocument/2006/relationships/styles" Target="styles.xml"/><Relationship Id="rId6" Type="http://schemas.openxmlformats.org/officeDocument/2006/relationships/hyperlink" Target="https://docs.google.com/presentation/d/1tYPvZ0WR41GdhMzAuM6YpRNImtjgIBgzcrL537KDqG8/edit?ts=57d9748e#slide=id.p" TargetMode="External"/><Relationship Id="rId7" Type="http://schemas.openxmlformats.org/officeDocument/2006/relationships/hyperlink" Target="http://claymationcreation.weebly.com/student-work.html" TargetMode="External"/><Relationship Id="rId8" Type="http://schemas.openxmlformats.org/officeDocument/2006/relationships/hyperlink" Target="https://docs.google.com/document/d/1cSGOYVNLpG-GXaE409ujDMQFNQQaqj8jEQ4ag41gGr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